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 xml:space="preserve">Wer ist </w:t>
      </w:r>
      <w:r w:rsidRPr="00206F0C">
        <w:rPr>
          <w:rFonts w:ascii="Verdana" w:hAnsi="Verdana"/>
          <w:b/>
          <w:bCs/>
          <w:sz w:val="24"/>
          <w:szCs w:val="24"/>
        </w:rPr>
        <w:t>verantwortlich</w:t>
      </w:r>
      <w:r w:rsidRPr="00206F0C">
        <w:rPr>
          <w:rFonts w:ascii="Verdana" w:hAnsi="Verdana"/>
          <w:sz w:val="24"/>
          <w:szCs w:val="24"/>
        </w:rPr>
        <w:t xml:space="preserve"> für den Prozess?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>Was ist der Anstoß bzw. Auslöser des Prozesses (</w:t>
      </w:r>
      <w:r w:rsidRPr="00206F0C">
        <w:rPr>
          <w:rFonts w:ascii="Verdana" w:hAnsi="Verdana"/>
          <w:b/>
          <w:bCs/>
          <w:sz w:val="24"/>
          <w:szCs w:val="24"/>
        </w:rPr>
        <w:t>Inputs</w:t>
      </w:r>
      <w:r w:rsidRPr="00206F0C">
        <w:rPr>
          <w:rFonts w:ascii="Verdana" w:hAnsi="Verdana"/>
          <w:sz w:val="24"/>
          <w:szCs w:val="24"/>
        </w:rPr>
        <w:t>)?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>Wie wird der Prozess abgewickelt (</w:t>
      </w:r>
      <w:r w:rsidRPr="00206F0C">
        <w:rPr>
          <w:rFonts w:ascii="Verdana" w:hAnsi="Verdana"/>
          <w:b/>
          <w:bCs/>
          <w:sz w:val="24"/>
          <w:szCs w:val="24"/>
        </w:rPr>
        <w:t>Tätigkeit</w:t>
      </w:r>
      <w:r w:rsidRPr="00206F0C">
        <w:rPr>
          <w:rFonts w:ascii="Verdana" w:hAnsi="Verdana"/>
          <w:sz w:val="24"/>
          <w:szCs w:val="24"/>
        </w:rPr>
        <w:t>)?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 xml:space="preserve">Welche geltenden </w:t>
      </w:r>
      <w:r w:rsidRPr="00206F0C">
        <w:rPr>
          <w:rFonts w:ascii="Verdana" w:hAnsi="Verdana"/>
          <w:b/>
          <w:bCs/>
          <w:sz w:val="24"/>
          <w:szCs w:val="24"/>
        </w:rPr>
        <w:t>Dokumente</w:t>
      </w:r>
      <w:r w:rsidRPr="00206F0C">
        <w:rPr>
          <w:rFonts w:ascii="Verdana" w:hAnsi="Verdana"/>
          <w:sz w:val="24"/>
          <w:szCs w:val="24"/>
        </w:rPr>
        <w:t xml:space="preserve"> sind bei der Durchführung relevant?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b/>
          <w:bCs/>
          <w:sz w:val="24"/>
          <w:szCs w:val="24"/>
        </w:rPr>
        <w:t>Wer</w:t>
      </w:r>
      <w:r w:rsidRPr="00206F0C">
        <w:rPr>
          <w:rFonts w:ascii="Verdana" w:hAnsi="Verdana"/>
          <w:sz w:val="24"/>
          <w:szCs w:val="24"/>
        </w:rPr>
        <w:t xml:space="preserve"> mit wem (Mitwirkungen, Verantwortlichkeiten)?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>Was sind die Ergebnisse (</w:t>
      </w:r>
      <w:r w:rsidRPr="00206F0C">
        <w:rPr>
          <w:rFonts w:ascii="Verdana" w:hAnsi="Verdana"/>
          <w:b/>
          <w:bCs/>
          <w:sz w:val="24"/>
          <w:szCs w:val="24"/>
        </w:rPr>
        <w:t>Outputs</w:t>
      </w:r>
      <w:r w:rsidRPr="00206F0C">
        <w:rPr>
          <w:rFonts w:ascii="Verdana" w:hAnsi="Verdana"/>
          <w:sz w:val="24"/>
          <w:szCs w:val="24"/>
        </w:rPr>
        <w:t>) des Prozesses?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 xml:space="preserve">Wie ist das Vorgehen bzw. sind die Verantwortlichkeiten bei </w:t>
      </w:r>
      <w:r w:rsidRPr="00206F0C">
        <w:rPr>
          <w:rFonts w:ascii="Verdana" w:hAnsi="Verdana"/>
          <w:b/>
          <w:bCs/>
          <w:sz w:val="24"/>
          <w:szCs w:val="24"/>
        </w:rPr>
        <w:t>Störungen</w:t>
      </w:r>
      <w:r w:rsidRPr="00206F0C">
        <w:rPr>
          <w:rFonts w:ascii="Verdana" w:hAnsi="Verdana"/>
          <w:sz w:val="24"/>
          <w:szCs w:val="24"/>
        </w:rPr>
        <w:t xml:space="preserve"> oder </w:t>
      </w:r>
      <w:r w:rsidRPr="00206F0C">
        <w:rPr>
          <w:rFonts w:ascii="Verdana" w:hAnsi="Verdana"/>
          <w:b/>
          <w:bCs/>
          <w:sz w:val="24"/>
          <w:szCs w:val="24"/>
        </w:rPr>
        <w:t>Änderungen</w:t>
      </w:r>
      <w:r w:rsidRPr="00206F0C">
        <w:rPr>
          <w:rFonts w:ascii="Verdana" w:hAnsi="Verdana"/>
          <w:sz w:val="24"/>
          <w:szCs w:val="24"/>
        </w:rPr>
        <w:t xml:space="preserve">? 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 xml:space="preserve">Welche </w:t>
      </w:r>
      <w:r w:rsidRPr="00206F0C">
        <w:rPr>
          <w:rFonts w:ascii="Verdana" w:hAnsi="Verdana"/>
          <w:b/>
          <w:bCs/>
          <w:sz w:val="24"/>
          <w:szCs w:val="24"/>
        </w:rPr>
        <w:t>Prozessziele</w:t>
      </w:r>
      <w:r w:rsidRPr="00206F0C">
        <w:rPr>
          <w:rFonts w:ascii="Verdana" w:hAnsi="Verdana"/>
          <w:sz w:val="24"/>
          <w:szCs w:val="24"/>
        </w:rPr>
        <w:t xml:space="preserve"> sind festgelegt?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>Wann und wie wird die Leistungsfähigkeit gemessen (Soll-Ist- Vergleich), visualisiert und bewertet (</w:t>
      </w:r>
      <w:r w:rsidRPr="00206F0C">
        <w:rPr>
          <w:rFonts w:ascii="Verdana" w:hAnsi="Verdana"/>
          <w:b/>
          <w:bCs/>
          <w:sz w:val="24"/>
          <w:szCs w:val="24"/>
        </w:rPr>
        <w:t>Kennzahl</w:t>
      </w:r>
      <w:r w:rsidRPr="00206F0C">
        <w:rPr>
          <w:rFonts w:ascii="Verdana" w:hAnsi="Verdana"/>
          <w:sz w:val="24"/>
          <w:szCs w:val="24"/>
        </w:rPr>
        <w:t xml:space="preserve">)? </w:t>
      </w:r>
    </w:p>
    <w:p w:rsidR="00622A9A" w:rsidRPr="00206F0C" w:rsidRDefault="005E5E2B" w:rsidP="00206F0C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206F0C">
        <w:rPr>
          <w:rFonts w:ascii="Verdana" w:hAnsi="Verdana"/>
          <w:sz w:val="24"/>
          <w:szCs w:val="24"/>
        </w:rPr>
        <w:t xml:space="preserve">Wie wird der Prozess wirksam </w:t>
      </w:r>
      <w:r w:rsidRPr="00206F0C">
        <w:rPr>
          <w:rFonts w:ascii="Verdana" w:hAnsi="Verdana"/>
          <w:b/>
          <w:bCs/>
          <w:sz w:val="24"/>
          <w:szCs w:val="24"/>
        </w:rPr>
        <w:t>verbessert</w:t>
      </w:r>
      <w:r w:rsidRPr="00206F0C">
        <w:rPr>
          <w:rFonts w:ascii="Verdana" w:hAnsi="Verdana"/>
          <w:sz w:val="24"/>
          <w:szCs w:val="24"/>
        </w:rPr>
        <w:t xml:space="preserve"> bzw. </w:t>
      </w:r>
      <w:r w:rsidRPr="00206F0C">
        <w:rPr>
          <w:rFonts w:ascii="Verdana" w:hAnsi="Verdana"/>
          <w:b/>
          <w:bCs/>
          <w:sz w:val="24"/>
          <w:szCs w:val="24"/>
        </w:rPr>
        <w:t>Korrekturmaßnahmen</w:t>
      </w:r>
      <w:r w:rsidRPr="00206F0C">
        <w:rPr>
          <w:rFonts w:ascii="Verdana" w:hAnsi="Verdana"/>
          <w:sz w:val="24"/>
          <w:szCs w:val="24"/>
        </w:rPr>
        <w:t xml:space="preserve"> festgelegt und überwacht?</w:t>
      </w:r>
    </w:p>
    <w:p w:rsidR="00684A13" w:rsidRDefault="00684A13"/>
    <w:sectPr w:rsidR="00684A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F2A" w:rsidRDefault="00535F2A" w:rsidP="00206F0C">
      <w:pPr>
        <w:spacing w:after="0" w:line="240" w:lineRule="auto"/>
      </w:pPr>
      <w:r>
        <w:separator/>
      </w:r>
    </w:p>
  </w:endnote>
  <w:endnote w:type="continuationSeparator" w:id="0">
    <w:p w:rsidR="00535F2A" w:rsidRDefault="00535F2A" w:rsidP="0020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0C" w:rsidRDefault="00206F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0C" w:rsidRPr="0003327C" w:rsidRDefault="00206F0C" w:rsidP="00206F0C">
    <w:pPr>
      <w:pStyle w:val="Fuzeile"/>
      <w:jc w:val="center"/>
    </w:pPr>
    <w:r w:rsidRPr="00967160">
      <w:rPr>
        <w:rFonts w:ascii="Arial" w:hAnsi="Arial" w:cs="Arial"/>
        <w:sz w:val="16"/>
        <w:szCs w:val="16"/>
      </w:rPr>
      <w:t>123 effizient dabei</w:t>
    </w:r>
    <w:r>
      <w:rPr>
        <w:rFonts w:ascii="Arial" w:hAnsi="Arial" w:cs="Arial"/>
        <w:sz w:val="16"/>
        <w:szCs w:val="16"/>
      </w:rPr>
      <w:t xml:space="preserve"> | </w:t>
    </w:r>
    <w:r w:rsidRPr="00967160">
      <w:rPr>
        <w:rFonts w:ascii="Arial" w:hAnsi="Arial" w:cs="Arial"/>
        <w:sz w:val="16"/>
        <w:szCs w:val="16"/>
      </w:rPr>
      <w:t>Meike Kranz</w:t>
    </w:r>
    <w:r>
      <w:rPr>
        <w:rFonts w:ascii="Arial" w:hAnsi="Arial" w:cs="Arial"/>
        <w:sz w:val="16"/>
        <w:szCs w:val="16"/>
      </w:rPr>
      <w:t xml:space="preserve">  |  Buchweizenfeld 4  |  30657 Ha</w:t>
    </w:r>
    <w:r w:rsidRPr="00967160">
      <w:rPr>
        <w:rFonts w:ascii="Arial" w:hAnsi="Arial" w:cs="Arial"/>
        <w:sz w:val="16"/>
        <w:szCs w:val="16"/>
      </w:rPr>
      <w:t>nnover</w:t>
    </w:r>
  </w:p>
  <w:p w:rsidR="00206F0C" w:rsidRDefault="00206F0C">
    <w:pPr>
      <w:pStyle w:val="Fuzeile"/>
    </w:pPr>
    <w:bookmarkStart w:id="0" w:name="_GoBack"/>
    <w:bookmarkEnd w:id="0"/>
  </w:p>
  <w:p w:rsidR="00206F0C" w:rsidRDefault="00206F0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0C" w:rsidRDefault="00206F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F2A" w:rsidRDefault="00535F2A" w:rsidP="00206F0C">
      <w:pPr>
        <w:spacing w:after="0" w:line="240" w:lineRule="auto"/>
      </w:pPr>
      <w:r>
        <w:separator/>
      </w:r>
    </w:p>
  </w:footnote>
  <w:footnote w:type="continuationSeparator" w:id="0">
    <w:p w:rsidR="00535F2A" w:rsidRDefault="00535F2A" w:rsidP="00206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0C" w:rsidRDefault="00206F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0C" w:rsidRDefault="00206F0C">
    <w:pPr>
      <w:pStyle w:val="Kopfzeile"/>
      <w:rPr>
        <w:rFonts w:ascii="Verdana" w:hAnsi="Verdana"/>
        <w:sz w:val="32"/>
        <w:szCs w:val="32"/>
      </w:rPr>
    </w:pPr>
    <w:r w:rsidRPr="00206F0C">
      <w:rPr>
        <w:rFonts w:ascii="Verdana" w:hAnsi="Verdana" w:cs="Arial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3E9BEBA" wp14:editId="2946B6B8">
          <wp:simplePos x="0" y="0"/>
          <wp:positionH relativeFrom="margin">
            <wp:align>right</wp:align>
          </wp:positionH>
          <wp:positionV relativeFrom="paragraph">
            <wp:posOffset>-124460</wp:posOffset>
          </wp:positionV>
          <wp:extent cx="1905000" cy="365760"/>
          <wp:effectExtent l="0" t="0" r="0" b="0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sinessCard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6F0C">
      <w:rPr>
        <w:rFonts w:ascii="Verdana" w:hAnsi="Verdana"/>
        <w:sz w:val="32"/>
        <w:szCs w:val="32"/>
      </w:rPr>
      <w:t>Kernfragen der Prozessaufnahme</w:t>
    </w:r>
  </w:p>
  <w:p w:rsidR="00206F0C" w:rsidRPr="00206F0C" w:rsidRDefault="00206F0C">
    <w:pPr>
      <w:pStyle w:val="Kopfzeile"/>
      <w:rPr>
        <w:rFonts w:ascii="Verdana" w:hAnsi="Verdana"/>
        <w:sz w:val="32"/>
        <w:szCs w:val="32"/>
      </w:rPr>
    </w:pPr>
  </w:p>
  <w:p w:rsidR="00206F0C" w:rsidRDefault="00206F0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F0C" w:rsidRDefault="00206F0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31A3"/>
    <w:multiLevelType w:val="hybridMultilevel"/>
    <w:tmpl w:val="FEDCEC14"/>
    <w:lvl w:ilvl="0" w:tplc="65DE8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2E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0F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05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22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EE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AE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4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AE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5B45CF"/>
    <w:multiLevelType w:val="hybridMultilevel"/>
    <w:tmpl w:val="BB6008FE"/>
    <w:lvl w:ilvl="0" w:tplc="4474A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98F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868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6E6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A4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89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7AC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500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7CE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723FDF"/>
    <w:multiLevelType w:val="hybridMultilevel"/>
    <w:tmpl w:val="2DC65380"/>
    <w:lvl w:ilvl="0" w:tplc="C104627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2E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0F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05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22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EE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AE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4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AE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2B"/>
    <w:rsid w:val="00206F0C"/>
    <w:rsid w:val="00535F2A"/>
    <w:rsid w:val="005E5E2B"/>
    <w:rsid w:val="00622A9A"/>
    <w:rsid w:val="00684A13"/>
    <w:rsid w:val="007B1075"/>
    <w:rsid w:val="00D2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F9CFA-92DE-420E-9851-0FBD0853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6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6F0C"/>
  </w:style>
  <w:style w:type="paragraph" w:styleId="Fuzeile">
    <w:name w:val="footer"/>
    <w:basedOn w:val="Standard"/>
    <w:link w:val="FuzeileZchn"/>
    <w:uiPriority w:val="99"/>
    <w:unhideWhenUsed/>
    <w:rsid w:val="00206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6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718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49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74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28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903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129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2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10936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904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607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80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Meike</dc:creator>
  <cp:keywords/>
  <dc:description/>
  <cp:lastModifiedBy>Meike</cp:lastModifiedBy>
  <cp:revision>2</cp:revision>
  <dcterms:created xsi:type="dcterms:W3CDTF">2015-09-07T09:13:00Z</dcterms:created>
  <dcterms:modified xsi:type="dcterms:W3CDTF">2015-09-15T10:29:00Z</dcterms:modified>
</cp:coreProperties>
</file>